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3C3D" w14:textId="77777777" w:rsidR="002F59C8" w:rsidRPr="002F59C8" w:rsidRDefault="002F59C8" w:rsidP="002F59C8">
      <w:pPr>
        <w:tabs>
          <w:tab w:val="left" w:pos="708"/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Hlk145406790"/>
    </w:p>
    <w:bookmarkStart w:id="1" w:name="_Hlk145500360"/>
    <w:p w14:paraId="35E2C9DA" w14:textId="77777777" w:rsidR="002F59C8" w:rsidRPr="002F59C8" w:rsidRDefault="002F59C8" w:rsidP="002F59C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2F59C8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550" w:dyaOrig="1695" w14:anchorId="37E3E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pt;height:50.5pt" o:ole="">
            <v:imagedata r:id="rId5" o:title=""/>
          </v:shape>
          <o:OLEObject Type="Embed" ProgID="MSPhotoEd.3" ShapeID="_x0000_i1025" DrawAspect="Content" ObjectID="_1757236051" r:id="rId6"/>
        </w:object>
      </w:r>
      <w:r w:rsidRPr="002F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F59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25A05F7" wp14:editId="42A3B191">
            <wp:extent cx="723900" cy="638175"/>
            <wp:effectExtent l="0" t="0" r="0" b="9525"/>
            <wp:docPr id="132909855" name="Immagine 132909855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 descr="Ital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9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</w:t>
      </w:r>
      <w:r w:rsidRPr="002F59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CDFE38A" wp14:editId="5428F322">
            <wp:extent cx="561975" cy="638175"/>
            <wp:effectExtent l="0" t="0" r="9525" b="9525"/>
            <wp:docPr id="590570869" name="Immagine 590570869" descr="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9" descr="R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9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</w:t>
      </w:r>
      <w:r w:rsidRPr="002F59C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2043C90" wp14:editId="4C8E85C8">
            <wp:extent cx="666750" cy="619125"/>
            <wp:effectExtent l="0" t="0" r="0" b="9525"/>
            <wp:docPr id="1199732352" name="Immagine 1199732352" descr="icona_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cona_si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73EE" w14:textId="77777777" w:rsidR="002F59C8" w:rsidRPr="002F59C8" w:rsidRDefault="002F59C8" w:rsidP="002F5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7A5317" w14:textId="77777777" w:rsidR="002F59C8" w:rsidRPr="002F59C8" w:rsidRDefault="002F59C8" w:rsidP="002F59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</w:p>
    <w:p w14:paraId="08D28D33" w14:textId="77777777" w:rsidR="002F59C8" w:rsidRPr="002F59C8" w:rsidRDefault="002F59C8" w:rsidP="002F59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F59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IV CIRCOLO “G. MARCONI” TRAPANI </w:t>
      </w:r>
    </w:p>
    <w:p w14:paraId="107F8A1D" w14:textId="77777777" w:rsidR="002F59C8" w:rsidRPr="002F59C8" w:rsidRDefault="002F59C8" w:rsidP="002F59C8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2F59C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2F59C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Ind</w:t>
      </w:r>
      <w:proofErr w:type="spellEnd"/>
      <w:r w:rsidRPr="002F59C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Pr="002F59C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Viale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01"/>
        </w:smartTagPr>
        <w:r w:rsidRPr="002F59C8">
          <w:rPr>
            <w:rFonts w:ascii="Times New Roman" w:eastAsia="Times New Roman" w:hAnsi="Times New Roman" w:cs="Times New Roman"/>
            <w:bCs/>
            <w:sz w:val="20"/>
            <w:szCs w:val="20"/>
            <w:lang w:eastAsia="it-IT"/>
          </w:rPr>
          <w:t>11 Settembre 2001</w:t>
        </w:r>
      </w:smartTag>
      <w:r w:rsidRPr="002F59C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– 91100 Trapani - </w:t>
      </w:r>
      <w:r w:rsidRPr="002F59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>tel.</w:t>
      </w:r>
      <w:r w:rsidRPr="002F59C8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2F59C8">
          <w:rPr>
            <w:rFonts w:ascii="Times New Roman" w:eastAsia="Times New Roman" w:hAnsi="Times New Roman" w:cs="Times New Roman"/>
            <w:bCs/>
            <w:iCs/>
            <w:sz w:val="20"/>
            <w:szCs w:val="20"/>
            <w:lang w:eastAsia="it-IT"/>
          </w:rPr>
          <w:t>0923/539178</w:t>
        </w:r>
      </w:smartTag>
      <w:r w:rsidRPr="002F59C8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 – </w:t>
      </w:r>
      <w:r w:rsidRPr="002F59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>fax</w:t>
      </w:r>
      <w:r w:rsidRPr="002F59C8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2F59C8">
          <w:rPr>
            <w:rFonts w:ascii="Times New Roman" w:eastAsia="Times New Roman" w:hAnsi="Times New Roman" w:cs="Times New Roman"/>
            <w:bCs/>
            <w:iCs/>
            <w:sz w:val="20"/>
            <w:szCs w:val="20"/>
            <w:lang w:eastAsia="it-IT"/>
          </w:rPr>
          <w:t>0923/555047</w:t>
        </w:r>
      </w:smartTag>
      <w:r w:rsidRPr="002F59C8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 - </w:t>
      </w:r>
      <w:r w:rsidRPr="002F59C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C.F.</w:t>
      </w:r>
      <w:r w:rsidRPr="002F59C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smartTag w:uri="urn:schemas-microsoft-com:office:smarttags" w:element="phone">
        <w:smartTagPr>
          <w:attr w:name="ls" w:val="trans"/>
        </w:smartTagPr>
        <w:r w:rsidRPr="002F59C8">
          <w:rPr>
            <w:rFonts w:ascii="Times New Roman" w:eastAsia="Times New Roman" w:hAnsi="Times New Roman" w:cs="Times New Roman"/>
            <w:bCs/>
            <w:sz w:val="20"/>
            <w:szCs w:val="20"/>
            <w:lang w:eastAsia="it-IT"/>
          </w:rPr>
          <w:t>80004490811</w:t>
        </w:r>
      </w:smartTag>
    </w:p>
    <w:p w14:paraId="07E230F0" w14:textId="77777777" w:rsidR="002F59C8" w:rsidRPr="002F59C8" w:rsidRDefault="002F59C8" w:rsidP="002F59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it-IT"/>
        </w:rPr>
      </w:pPr>
      <w:r w:rsidRPr="002F59C8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 xml:space="preserve">e-mail: </w:t>
      </w:r>
      <w:hyperlink r:id="rId10" w:history="1">
        <w:r w:rsidRPr="002F59C8">
          <w:rPr>
            <w:rFonts w:ascii="Times New Roman" w:eastAsia="Times New Roman" w:hAnsi="Times New Roman" w:cs="Times New Roman"/>
            <w:b/>
            <w:i/>
            <w:color w:val="0563C1" w:themeColor="hyperlink"/>
            <w:sz w:val="20"/>
            <w:szCs w:val="24"/>
            <w:u w:val="single"/>
            <w:lang w:eastAsia="it-IT"/>
          </w:rPr>
          <w:t>tpee00400p@istruzione.it</w:t>
        </w:r>
      </w:hyperlink>
      <w:r w:rsidRPr="002F59C8">
        <w:rPr>
          <w:rFonts w:ascii="Times New Roman" w:eastAsia="Times New Roman" w:hAnsi="Times New Roman" w:cs="Times New Roman"/>
          <w:b/>
          <w:i/>
          <w:sz w:val="20"/>
          <w:szCs w:val="24"/>
          <w:lang w:eastAsia="it-IT"/>
        </w:rPr>
        <w:t xml:space="preserve"> - </w:t>
      </w:r>
      <w:hyperlink r:id="rId11" w:history="1">
        <w:r w:rsidRPr="002F59C8">
          <w:rPr>
            <w:rFonts w:ascii="Times New Roman" w:eastAsia="Times New Roman" w:hAnsi="Times New Roman" w:cs="Times New Roman"/>
            <w:b/>
            <w:i/>
            <w:color w:val="0563C1" w:themeColor="hyperlink"/>
            <w:sz w:val="20"/>
            <w:szCs w:val="24"/>
            <w:u w:val="single"/>
            <w:lang w:eastAsia="it-IT"/>
          </w:rPr>
          <w:t>tpee00400p@pec.istruzione.it</w:t>
        </w:r>
      </w:hyperlink>
      <w:r w:rsidRPr="002F59C8">
        <w:rPr>
          <w:rFonts w:ascii="Times New Roman" w:eastAsia="Times New Roman" w:hAnsi="Times New Roman" w:cs="Times New Roman"/>
          <w:b/>
          <w:i/>
          <w:sz w:val="20"/>
          <w:szCs w:val="24"/>
          <w:lang w:eastAsia="it-IT"/>
        </w:rPr>
        <w:t xml:space="preserve"> </w:t>
      </w:r>
      <w:r w:rsidRPr="002F59C8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 xml:space="preserve">- sito web: </w:t>
      </w:r>
      <w:hyperlink r:id="rId12" w:history="1">
        <w:r w:rsidRPr="002F59C8">
          <w:rPr>
            <w:rFonts w:ascii="Times New Roman" w:eastAsia="Times New Roman" w:hAnsi="Times New Roman" w:cs="Times New Roman"/>
            <w:b/>
            <w:i/>
            <w:color w:val="0563C1" w:themeColor="hyperlink"/>
            <w:sz w:val="20"/>
            <w:szCs w:val="24"/>
            <w:u w:val="single"/>
            <w:lang w:eastAsia="it-IT"/>
          </w:rPr>
          <w:t>www.guglielmomarconi.edu.it</w:t>
        </w:r>
      </w:hyperlink>
      <w:r w:rsidRPr="002F59C8">
        <w:rPr>
          <w:rFonts w:ascii="Times New Roman" w:eastAsia="Times New Roman" w:hAnsi="Times New Roman" w:cs="Times New Roman"/>
          <w:b/>
          <w:i/>
          <w:sz w:val="20"/>
          <w:szCs w:val="24"/>
          <w:lang w:eastAsia="it-IT"/>
        </w:rPr>
        <w:t xml:space="preserve"> </w:t>
      </w:r>
    </w:p>
    <w:bookmarkEnd w:id="0"/>
    <w:p w14:paraId="0B7C15B9" w14:textId="77777777" w:rsidR="002F59C8" w:rsidRPr="002F59C8" w:rsidRDefault="002F59C8" w:rsidP="002F5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59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bookmarkEnd w:id="1"/>
    <w:p w14:paraId="21042AA0" w14:textId="77777777" w:rsidR="002F59C8" w:rsidRPr="009D000C" w:rsidRDefault="002F59C8" w:rsidP="002F59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31FB8" w14:textId="506628E2" w:rsidR="009D000C" w:rsidRDefault="004F51E0" w:rsidP="004F51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Prot. n. 4188 IV.1</w:t>
      </w:r>
    </w:p>
    <w:p w14:paraId="1948EC6C" w14:textId="2788690F" w:rsidR="002F59C8" w:rsidRDefault="002F59C8" w:rsidP="002F59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A tutto il personale docente</w:t>
      </w:r>
    </w:p>
    <w:p w14:paraId="70ACCA50" w14:textId="77777777" w:rsidR="004F51E0" w:rsidRDefault="004F51E0" w:rsidP="002F59C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DC335B7" w14:textId="6AFFC170" w:rsidR="004F51E0" w:rsidRPr="009D000C" w:rsidRDefault="004F51E0" w:rsidP="002F59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DSGA</w:t>
      </w:r>
    </w:p>
    <w:p w14:paraId="1D22B090" w14:textId="77777777" w:rsidR="009D000C" w:rsidRDefault="009D000C" w:rsidP="002F59C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A42ADD" w14:textId="00357052" w:rsidR="002F59C8" w:rsidRPr="009D000C" w:rsidRDefault="002F59C8" w:rsidP="002F59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Sito WEB</w:t>
      </w:r>
    </w:p>
    <w:p w14:paraId="1DA2B69D" w14:textId="77777777" w:rsidR="002F59C8" w:rsidRPr="009D000C" w:rsidRDefault="002F59C8" w:rsidP="002F59C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644748A" w14:textId="77777777" w:rsidR="002F59C8" w:rsidRPr="009D000C" w:rsidRDefault="002F59C8" w:rsidP="002F59C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F5108A" w14:textId="77777777" w:rsidR="009D000C" w:rsidRDefault="009D000C" w:rsidP="002F59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275D6" w14:textId="1FFE0AE7" w:rsidR="002F59C8" w:rsidRPr="009D000C" w:rsidRDefault="002F59C8" w:rsidP="002F5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Oggetto</w:t>
      </w:r>
      <w:r w:rsidRPr="009D000C">
        <w:rPr>
          <w:rFonts w:ascii="Times New Roman" w:hAnsi="Times New Roman" w:cs="Times New Roman"/>
        </w:rPr>
        <w:t xml:space="preserve">: Atto di indirizzo per la revisione </w:t>
      </w:r>
      <w:r w:rsidR="00D6337A" w:rsidRPr="009D000C">
        <w:rPr>
          <w:rFonts w:ascii="Times New Roman" w:hAnsi="Times New Roman" w:cs="Times New Roman"/>
        </w:rPr>
        <w:t xml:space="preserve">annuale </w:t>
      </w:r>
      <w:r w:rsidRPr="009D000C">
        <w:rPr>
          <w:rFonts w:ascii="Times New Roman" w:hAnsi="Times New Roman" w:cs="Times New Roman"/>
        </w:rPr>
        <w:t xml:space="preserve">delle attività inerenti al PTOF. Anno scolastico 2023-24 </w:t>
      </w:r>
    </w:p>
    <w:p w14:paraId="441F79FE" w14:textId="77777777" w:rsidR="002F59C8" w:rsidRPr="009D000C" w:rsidRDefault="002F59C8" w:rsidP="002F59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0A5396" w14:textId="77777777" w:rsidR="009D000C" w:rsidRDefault="009D000C" w:rsidP="00D633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290615" w14:textId="3F54A352" w:rsidR="00B36E50" w:rsidRDefault="00B36E50" w:rsidP="00D633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000C">
        <w:rPr>
          <w:rFonts w:ascii="Times New Roman" w:hAnsi="Times New Roman" w:cs="Times New Roman"/>
          <w:b/>
          <w:bCs/>
        </w:rPr>
        <w:t>IL DIRIGENTE SCOLASTICO</w:t>
      </w:r>
    </w:p>
    <w:p w14:paraId="67350912" w14:textId="77777777" w:rsidR="004F51E0" w:rsidRPr="009D000C" w:rsidRDefault="004F51E0" w:rsidP="00D633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B23F3E" w14:textId="77777777" w:rsidR="00D6337A" w:rsidRPr="009D000C" w:rsidRDefault="00D6337A" w:rsidP="00D633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DB1FE7" w14:textId="1E80A398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VISTA</w:t>
      </w:r>
      <w:r w:rsidRPr="009D000C">
        <w:rPr>
          <w:rFonts w:ascii="Times New Roman" w:hAnsi="Times New Roman" w:cs="Times New Roman"/>
        </w:rPr>
        <w:t xml:space="preserve"> la Legge n. 59 del 1997, sull’autonomia delle istituzioni scolastiche;</w:t>
      </w:r>
    </w:p>
    <w:p w14:paraId="2E63DDAD" w14:textId="43BD087E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VISTO</w:t>
      </w:r>
      <w:r w:rsidRPr="009D000C">
        <w:rPr>
          <w:rFonts w:ascii="Times New Roman" w:hAnsi="Times New Roman" w:cs="Times New Roman"/>
        </w:rPr>
        <w:t xml:space="preserve"> il DPR 275/1999, che disciplina la suddetta legge in maniera specifica;</w:t>
      </w:r>
    </w:p>
    <w:p w14:paraId="483BF9E2" w14:textId="5F98A889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VISTO</w:t>
      </w:r>
      <w:r w:rsidRPr="009D000C">
        <w:rPr>
          <w:rFonts w:ascii="Times New Roman" w:hAnsi="Times New Roman" w:cs="Times New Roman"/>
        </w:rPr>
        <w:t xml:space="preserve"> il D.L.vo 165 del 2001 e ss.mm. ed integrazioni in merito ai compiti e alle funzioni della </w:t>
      </w:r>
    </w:p>
    <w:p w14:paraId="3FEE2A3E" w14:textId="77777777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Dirigenza scolastica;</w:t>
      </w:r>
    </w:p>
    <w:p w14:paraId="2ED76FE1" w14:textId="0914EEBD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VISTA</w:t>
      </w:r>
      <w:r w:rsidRPr="009D000C">
        <w:rPr>
          <w:rFonts w:ascii="Times New Roman" w:hAnsi="Times New Roman" w:cs="Times New Roman"/>
        </w:rPr>
        <w:t xml:space="preserve"> la Legge n. 107 del 13 luglio 2015 recante: la “Riforma del sistema nazionale di istruzione e </w:t>
      </w:r>
    </w:p>
    <w:p w14:paraId="19EBDF09" w14:textId="77777777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formazione e delega per il riordino delle disposizioni legislative vigenti”; </w:t>
      </w:r>
    </w:p>
    <w:p w14:paraId="08D81D03" w14:textId="387D8B51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VISTO</w:t>
      </w:r>
      <w:r w:rsidRPr="009D000C">
        <w:rPr>
          <w:rFonts w:ascii="Times New Roman" w:hAnsi="Times New Roman" w:cs="Times New Roman"/>
        </w:rPr>
        <w:t xml:space="preserve"> Il R.A.V;</w:t>
      </w:r>
    </w:p>
    <w:p w14:paraId="65DDAD2A" w14:textId="66D0720D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VISTO</w:t>
      </w:r>
      <w:r w:rsidRPr="009D000C">
        <w:rPr>
          <w:rFonts w:ascii="Times New Roman" w:hAnsi="Times New Roman" w:cs="Times New Roman"/>
        </w:rPr>
        <w:t xml:space="preserve"> il PTOF per il triennio 2022/2023-2023/24-2024/25;</w:t>
      </w:r>
    </w:p>
    <w:p w14:paraId="0449237D" w14:textId="4F39117D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PRESO ATTO</w:t>
      </w:r>
      <w:r w:rsidRPr="009D000C">
        <w:rPr>
          <w:rFonts w:ascii="Times New Roman" w:hAnsi="Times New Roman" w:cs="Times New Roman"/>
        </w:rPr>
        <w:t xml:space="preserve"> che: l’art.1 della Legge 107/2015, ai commi 12-17, prevede che: </w:t>
      </w:r>
    </w:p>
    <w:p w14:paraId="04E33639" w14:textId="5B5DF7CD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1) le istituzioni scolastiche predispongono entro il mese di </w:t>
      </w:r>
      <w:r w:rsidR="00D6337A" w:rsidRPr="009D000C">
        <w:rPr>
          <w:rFonts w:ascii="Times New Roman" w:hAnsi="Times New Roman" w:cs="Times New Roman"/>
        </w:rPr>
        <w:t>ottobre</w:t>
      </w:r>
      <w:r w:rsidRPr="009D000C">
        <w:rPr>
          <w:rFonts w:ascii="Times New Roman" w:hAnsi="Times New Roman" w:cs="Times New Roman"/>
        </w:rPr>
        <w:t xml:space="preserve"> il Piano dell’offerta formativa; </w:t>
      </w:r>
    </w:p>
    <w:p w14:paraId="7A790F44" w14:textId="40897E06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2) il Piano deve essere elaborato dal Collegio dei Docenti sulla base degli indirizzi per le attività della scuola e delle scelte di gestione e di amministrazione definiti dal Dirigente Scolastico; </w:t>
      </w:r>
    </w:p>
    <w:p w14:paraId="114B9D3D" w14:textId="77777777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3) il Piano è approvato dal Consiglio d’Istituto; </w:t>
      </w:r>
    </w:p>
    <w:p w14:paraId="3DDD7581" w14:textId="51E1AD62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4) il Piano viene sottoposto alla verifica dell’USR per accertarne la compatibilità con i limiti di organico assegnato e, all’esito della verifica, trasmesso dal medesimo USR al MIUR; </w:t>
      </w:r>
    </w:p>
    <w:p w14:paraId="17B537AC" w14:textId="16D48B87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5) una volta espletate le procedure di cui ai precedenti punti, il Piano verrà pubblicato nel portale unico dei dati della scuola; </w:t>
      </w:r>
    </w:p>
    <w:p w14:paraId="3CB5CEEB" w14:textId="09C1BF3D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000C">
        <w:rPr>
          <w:rFonts w:ascii="Times New Roman" w:hAnsi="Times New Roman" w:cs="Times New Roman"/>
          <w:b/>
          <w:bCs/>
        </w:rPr>
        <w:t>CONSIDERATO CHE</w:t>
      </w:r>
      <w:r w:rsidR="009D000C">
        <w:rPr>
          <w:rFonts w:ascii="Times New Roman" w:hAnsi="Times New Roman" w:cs="Times New Roman"/>
          <w:b/>
          <w:bCs/>
        </w:rPr>
        <w:t xml:space="preserve">: </w:t>
      </w:r>
      <w:r w:rsidRPr="009D000C">
        <w:rPr>
          <w:rFonts w:ascii="Times New Roman" w:hAnsi="Times New Roman" w:cs="Times New Roman"/>
        </w:rPr>
        <w:t>le innovazioni introdotte dalla Legge mirano alla valorizzazione dell’autonomia scolastica, che trova il suo momento più importante nella definizione e attuazione del Piano dell’Offerta Formativa;</w:t>
      </w:r>
    </w:p>
    <w:p w14:paraId="05F81FF2" w14:textId="72E8D6BC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VALUTATE</w:t>
      </w:r>
      <w:r w:rsidRPr="009D000C">
        <w:rPr>
          <w:rFonts w:ascii="Times New Roman" w:hAnsi="Times New Roman" w:cs="Times New Roman"/>
        </w:rPr>
        <w:t xml:space="preserve"> prioritarie le esigenze formative individuate a seguito della lettura comparata del RAV, </w:t>
      </w:r>
      <w:r w:rsidR="009D000C">
        <w:rPr>
          <w:rFonts w:ascii="Times New Roman" w:hAnsi="Times New Roman" w:cs="Times New Roman"/>
        </w:rPr>
        <w:t xml:space="preserve"> </w:t>
      </w:r>
      <w:r w:rsidRPr="009D000C">
        <w:rPr>
          <w:rFonts w:ascii="Times New Roman" w:hAnsi="Times New Roman" w:cs="Times New Roman"/>
        </w:rPr>
        <w:t>“Rapporto di Autovalutazione” di Istituto e del PDM "Piano di Miglioramento";</w:t>
      </w:r>
      <w:r w:rsidRPr="009D000C">
        <w:rPr>
          <w:rFonts w:ascii="Times New Roman" w:hAnsi="Times New Roman" w:cs="Times New Roman"/>
          <w:b/>
          <w:bCs/>
        </w:rPr>
        <w:t xml:space="preserve"> </w:t>
      </w:r>
    </w:p>
    <w:p w14:paraId="5C2EDFBA" w14:textId="33D98F37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VISTI</w:t>
      </w:r>
      <w:r w:rsidRPr="009D000C">
        <w:rPr>
          <w:rFonts w:ascii="Times New Roman" w:hAnsi="Times New Roman" w:cs="Times New Roman"/>
        </w:rPr>
        <w:t xml:space="preserve"> i risultati delle rilevazioni nazionali degli apprendimenti restituiti in termini di misurazione</w:t>
      </w:r>
      <w:r w:rsidR="009D000C">
        <w:rPr>
          <w:rFonts w:ascii="Times New Roman" w:hAnsi="Times New Roman" w:cs="Times New Roman"/>
        </w:rPr>
        <w:t xml:space="preserve"> </w:t>
      </w:r>
      <w:r w:rsidRPr="009D000C">
        <w:rPr>
          <w:rFonts w:ascii="Times New Roman" w:hAnsi="Times New Roman" w:cs="Times New Roman"/>
        </w:rPr>
        <w:t>dei livelli della scuola e delle classi in rapporto alla media nazionale e regionale siciliana e,</w:t>
      </w:r>
      <w:r w:rsidR="009D000C">
        <w:rPr>
          <w:rFonts w:ascii="Times New Roman" w:hAnsi="Times New Roman" w:cs="Times New Roman"/>
        </w:rPr>
        <w:t xml:space="preserve"> </w:t>
      </w:r>
      <w:r w:rsidRPr="009D000C">
        <w:rPr>
          <w:rFonts w:ascii="Times New Roman" w:hAnsi="Times New Roman" w:cs="Times New Roman"/>
        </w:rPr>
        <w:t xml:space="preserve">limitatamente ai dati di scuola, a parità di indice di background socio-economico e familiare; </w:t>
      </w:r>
    </w:p>
    <w:p w14:paraId="61C50EB1" w14:textId="52A12E4A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TENUTO CONTO</w:t>
      </w:r>
      <w:r w:rsidRPr="009D000C">
        <w:rPr>
          <w:rFonts w:ascii="Times New Roman" w:hAnsi="Times New Roman" w:cs="Times New Roman"/>
        </w:rPr>
        <w:t xml:space="preserve"> del patrimonio di esperienza e professionalità che negli anni hanno contribuito a costruire l’identità dell’Istituto; </w:t>
      </w:r>
    </w:p>
    <w:p w14:paraId="5BB4F82A" w14:textId="4510986E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lastRenderedPageBreak/>
        <w:t>CONSIDERATA</w:t>
      </w:r>
      <w:r w:rsidRPr="009D000C">
        <w:rPr>
          <w:rFonts w:ascii="Times New Roman" w:hAnsi="Times New Roman" w:cs="Times New Roman"/>
        </w:rPr>
        <w:t xml:space="preserve"> la necessità di realizzare pratiche di insegnamento innovative sempre più orientate</w:t>
      </w:r>
      <w:r w:rsidR="009D000C">
        <w:rPr>
          <w:rFonts w:ascii="Times New Roman" w:hAnsi="Times New Roman" w:cs="Times New Roman"/>
        </w:rPr>
        <w:t xml:space="preserve"> </w:t>
      </w:r>
      <w:r w:rsidRPr="009D000C">
        <w:rPr>
          <w:rFonts w:ascii="Times New Roman" w:hAnsi="Times New Roman" w:cs="Times New Roman"/>
        </w:rPr>
        <w:t xml:space="preserve">allo sviluppo di competenze di base, disciplinari e trasversali; </w:t>
      </w:r>
    </w:p>
    <w:p w14:paraId="400F84B4" w14:textId="7DF66675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  <w:b/>
          <w:bCs/>
        </w:rPr>
        <w:t>RITENUTO</w:t>
      </w:r>
      <w:r w:rsidRPr="009D000C">
        <w:rPr>
          <w:rFonts w:ascii="Times New Roman" w:hAnsi="Times New Roman" w:cs="Times New Roman"/>
        </w:rPr>
        <w:t xml:space="preserve"> che l’intera comunità professionale debba agire nel comune intento di ricercare e</w:t>
      </w:r>
      <w:r w:rsidR="009D000C">
        <w:rPr>
          <w:rFonts w:ascii="Times New Roman" w:hAnsi="Times New Roman" w:cs="Times New Roman"/>
        </w:rPr>
        <w:t xml:space="preserve"> </w:t>
      </w:r>
      <w:r w:rsidRPr="009D000C">
        <w:rPr>
          <w:rFonts w:ascii="Times New Roman" w:hAnsi="Times New Roman" w:cs="Times New Roman"/>
        </w:rPr>
        <w:t>sperimentare modalità e strategie efficaci per realizzare il successo formativo di tutti gli alunni,</w:t>
      </w:r>
      <w:r w:rsidR="009D000C">
        <w:rPr>
          <w:rFonts w:ascii="Times New Roman" w:hAnsi="Times New Roman" w:cs="Times New Roman"/>
        </w:rPr>
        <w:t xml:space="preserve"> </w:t>
      </w:r>
      <w:r w:rsidRPr="009D000C">
        <w:rPr>
          <w:rFonts w:ascii="Times New Roman" w:hAnsi="Times New Roman" w:cs="Times New Roman"/>
        </w:rPr>
        <w:t>anche titolari di bisogni educativi speciali;</w:t>
      </w:r>
    </w:p>
    <w:p w14:paraId="01253ADD" w14:textId="77777777" w:rsidR="00D6337A" w:rsidRPr="009D000C" w:rsidRDefault="00D6337A" w:rsidP="00D633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FBE738" w14:textId="6E850BDE" w:rsidR="00B36E50" w:rsidRDefault="00B36E50" w:rsidP="00D633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000C">
        <w:rPr>
          <w:rFonts w:ascii="Times New Roman" w:hAnsi="Times New Roman" w:cs="Times New Roman"/>
          <w:b/>
          <w:bCs/>
        </w:rPr>
        <w:t>DEFINISCE</w:t>
      </w:r>
    </w:p>
    <w:p w14:paraId="40EE35F2" w14:textId="77777777" w:rsidR="009D000C" w:rsidRPr="009D000C" w:rsidRDefault="009D000C" w:rsidP="00D633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D60207" w14:textId="77777777" w:rsidR="00D6337A" w:rsidRPr="009D000C" w:rsidRDefault="00D6337A" w:rsidP="00D633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309A51" w14:textId="6C2907D5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i seguenti indirizzi generali per l’attività della scuola, in base ai quali il Collegio docenti elaborerà l’aggiornamento annuale 2023-24 del PTOF 2022-2025. </w:t>
      </w:r>
    </w:p>
    <w:p w14:paraId="399CFE8D" w14:textId="77777777" w:rsidR="00B36E50" w:rsidRPr="009D000C" w:rsidRDefault="00B36E50" w:rsidP="00B36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Nell’elaborazione del PTOF si dovrà tenere conto delle macroaree: </w:t>
      </w:r>
    </w:p>
    <w:p w14:paraId="2BB3FF9E" w14:textId="77777777" w:rsidR="00C42B19" w:rsidRPr="009D000C" w:rsidRDefault="00C42B19" w:rsidP="00B36E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78E904" w14:textId="77777777" w:rsidR="0006040F" w:rsidRPr="009D000C" w:rsidRDefault="00B36E50" w:rsidP="00B36E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INNOVAZIONE E SPERIMENTAZIONE DIDATTICA</w:t>
      </w:r>
    </w:p>
    <w:p w14:paraId="7C39F4C4" w14:textId="77777777" w:rsidR="0006040F" w:rsidRPr="009D000C" w:rsidRDefault="00B36E50" w:rsidP="00B36E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CULTURA DELLA LEGALITÀ</w:t>
      </w:r>
    </w:p>
    <w:p w14:paraId="695F9022" w14:textId="77777777" w:rsidR="0006040F" w:rsidRPr="009D000C" w:rsidRDefault="00B36E50" w:rsidP="00C42B1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CONTRASTO ALLA DISPERSIONE SCOLASTICA</w:t>
      </w:r>
      <w:r w:rsidR="00C42B19" w:rsidRPr="009D000C">
        <w:rPr>
          <w:rFonts w:ascii="Times New Roman" w:hAnsi="Times New Roman" w:cs="Times New Roman"/>
        </w:rPr>
        <w:t xml:space="preserve"> E ALL POVERTA’ EDUCATIVA</w:t>
      </w:r>
    </w:p>
    <w:p w14:paraId="63E77D0B" w14:textId="6514C893" w:rsidR="00C42B19" w:rsidRPr="009D000C" w:rsidRDefault="00C42B19" w:rsidP="00C42B19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RECUPERO E IL CONSOLIDAMENTO DEGLI APPRENDIMENTI DI BASE IN TUTTI GLI ALLIEVI</w:t>
      </w:r>
    </w:p>
    <w:p w14:paraId="42B50A54" w14:textId="77777777" w:rsidR="00C42B19" w:rsidRPr="009D000C" w:rsidRDefault="00C42B19" w:rsidP="00C42B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67E44E" w14:textId="1833D049" w:rsidR="00D6337A" w:rsidRPr="009D000C" w:rsidRDefault="00D6337A" w:rsidP="00D633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Nella progettazione curricolare ed extracurricolare si terrà conto del seguente principio essenziale: </w:t>
      </w:r>
      <w:r w:rsidRPr="009D000C">
        <w:rPr>
          <w:rFonts w:ascii="Times New Roman" w:hAnsi="Times New Roman" w:cs="Times New Roman"/>
          <w:i/>
          <w:iCs/>
        </w:rPr>
        <w:t>progettare per competenze</w:t>
      </w:r>
      <w:r w:rsidRPr="009D000C">
        <w:rPr>
          <w:rFonts w:ascii="Times New Roman" w:hAnsi="Times New Roman" w:cs="Times New Roman"/>
        </w:rPr>
        <w:t xml:space="preserve">. La progettazione sarà impostata ponendo come obiettivo il conseguimento di competenze (e non solo di conoscenze e abilità) da parte degli studenti, intendendo per competenza un criterio unificante del sapere: per svolgere compiti articolati e complessi è necessario che le conoscenze e le abilità si integrino con attitudini, motivazioni, emozioni, comportamenti e atteggiamenti che consentano di agire nella società con autonomia e responsabilità. </w:t>
      </w:r>
    </w:p>
    <w:p w14:paraId="23AE7BEC" w14:textId="77777777" w:rsidR="00D6337A" w:rsidRPr="009D000C" w:rsidRDefault="00D6337A" w:rsidP="00D633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Si farà riferimento in particolare ai seguenti documenti: </w:t>
      </w:r>
    </w:p>
    <w:p w14:paraId="77D4E2AD" w14:textId="77777777" w:rsidR="00D6337A" w:rsidRPr="009D000C" w:rsidRDefault="00D6337A" w:rsidP="00D633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1) Competenze chiave per la cittadinanza attiva dell’Unione Europea: </w:t>
      </w:r>
    </w:p>
    <w:p w14:paraId="3D08EDCD" w14:textId="77777777" w:rsidR="00D6337A" w:rsidRPr="009D000C" w:rsidRDefault="00D6337A" w:rsidP="00D633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2) Obiettivi strategici indicati nel Programma ET 2020 (Education and Training 2020 - Istruzione e </w:t>
      </w:r>
    </w:p>
    <w:p w14:paraId="1A979B21" w14:textId="77777777" w:rsidR="00D6337A" w:rsidRPr="009D000C" w:rsidRDefault="00D6337A" w:rsidP="00D633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 Formazione 2020) con il quale viene rilanciata la Strategia di Lisbona per promuovere l’equità, la </w:t>
      </w:r>
    </w:p>
    <w:p w14:paraId="452709AB" w14:textId="77777777" w:rsidR="00D6337A" w:rsidRPr="009D000C" w:rsidRDefault="00D6337A" w:rsidP="00D633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 coesione sociale e la cittadinanza attiva. </w:t>
      </w:r>
    </w:p>
    <w:p w14:paraId="22C4657D" w14:textId="6BCE1C6A" w:rsidR="00045066" w:rsidRPr="009D000C" w:rsidRDefault="00D6337A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3) Obiettivi AGENDA 2030</w:t>
      </w:r>
    </w:p>
    <w:p w14:paraId="6AA436A5" w14:textId="77777777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Si terrà conto in particolare delle seguenti priorità: </w:t>
      </w:r>
    </w:p>
    <w:p w14:paraId="4D610C77" w14:textId="7172F0B5" w:rsidR="00045066" w:rsidRPr="009D000C" w:rsidRDefault="00045066" w:rsidP="00743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a) Valorizzazione e potenziamento delle competenze linguistiche: italiano, inglese </w:t>
      </w:r>
    </w:p>
    <w:p w14:paraId="1F2809B9" w14:textId="77777777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b) Potenziamento delle competenze matematico-logiche e scientifiche; </w:t>
      </w:r>
    </w:p>
    <w:p w14:paraId="37EC15FA" w14:textId="530352EC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c)Potenziamento delle competenze digitali, con particolare riguardo alla robotica e al pensiero </w:t>
      </w:r>
      <w:r w:rsidR="00C42B19" w:rsidRPr="009D000C">
        <w:rPr>
          <w:rFonts w:ascii="Times New Roman" w:hAnsi="Times New Roman" w:cs="Times New Roman"/>
        </w:rPr>
        <w:t xml:space="preserve"> </w:t>
      </w:r>
      <w:r w:rsidRPr="009D000C">
        <w:rPr>
          <w:rFonts w:ascii="Times New Roman" w:hAnsi="Times New Roman" w:cs="Times New Roman"/>
        </w:rPr>
        <w:t xml:space="preserve">computazionale, all’utilizzo critico e consapevole dei social network e dei media; </w:t>
      </w:r>
    </w:p>
    <w:p w14:paraId="7713DF4D" w14:textId="77777777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d) Potenziamento delle discipline motorie e sviluppo di comportamenti ispirati ad uno stile di vita sano;</w:t>
      </w:r>
    </w:p>
    <w:p w14:paraId="1E9AB86E" w14:textId="42DD57C9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e) Sviluppo delle competenze in materia di cittadinanza attiva e democratica, attraverso la valorizzazione dell'educazione civica;</w:t>
      </w:r>
    </w:p>
    <w:p w14:paraId="30A21A18" w14:textId="5DBDE708" w:rsidR="00045066" w:rsidRPr="009D000C" w:rsidRDefault="00C42B19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f</w:t>
      </w:r>
      <w:r w:rsidR="00045066" w:rsidRPr="009D000C">
        <w:rPr>
          <w:rFonts w:ascii="Times New Roman" w:hAnsi="Times New Roman" w:cs="Times New Roman"/>
        </w:rPr>
        <w:t xml:space="preserve">) Educazione alle pari opportunità e prevenzione della violenza di genere; </w:t>
      </w:r>
    </w:p>
    <w:p w14:paraId="23971297" w14:textId="2C43C577" w:rsidR="00045066" w:rsidRPr="009D000C" w:rsidRDefault="00C42B19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g</w:t>
      </w:r>
      <w:r w:rsidR="00045066" w:rsidRPr="009D000C">
        <w:rPr>
          <w:rFonts w:ascii="Times New Roman" w:hAnsi="Times New Roman" w:cs="Times New Roman"/>
        </w:rPr>
        <w:t xml:space="preserve">) Potenziamento degli strumenti didattico - laboratoriali necessari a migliorare la formazione e i processi di innovazione dell’istituto; </w:t>
      </w:r>
    </w:p>
    <w:p w14:paraId="1E0BEC05" w14:textId="450444AC" w:rsidR="00045066" w:rsidRPr="009D000C" w:rsidRDefault="00C42B19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h</w:t>
      </w:r>
      <w:r w:rsidR="00045066" w:rsidRPr="009D000C">
        <w:rPr>
          <w:rFonts w:ascii="Times New Roman" w:hAnsi="Times New Roman" w:cs="Times New Roman"/>
        </w:rPr>
        <w:t>) Formazione dei docenti per l’innovazione didattica e lo sviluppo della cultura digitale per l’insegnamento, apprendimento e formazione delle competenze cognitive e sociali degli allievi;</w:t>
      </w:r>
    </w:p>
    <w:p w14:paraId="50579B3D" w14:textId="6A6C833B" w:rsidR="00D6337A" w:rsidRPr="009D000C" w:rsidRDefault="00C42B19" w:rsidP="00C42B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i</w:t>
      </w:r>
      <w:r w:rsidR="00045066" w:rsidRPr="009D000C">
        <w:rPr>
          <w:rFonts w:ascii="Times New Roman" w:hAnsi="Times New Roman" w:cs="Times New Roman"/>
        </w:rPr>
        <w:t>) Adozione di strumenti organizzativi e tecnologici per la trasparenza, condivisione di dati, scambio di informazioni e dematerializzazione.</w:t>
      </w:r>
    </w:p>
    <w:p w14:paraId="2569B9C3" w14:textId="506FB501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Il Piano dell’Offerta Formativa: </w:t>
      </w:r>
    </w:p>
    <w:p w14:paraId="07F4D18C" w14:textId="082913F4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- indicherà il piano di formazione del personale docente e ATA che potrà essere realizzato alla luce delle risorse umane e finanziarie disponibili e in coerenza con quanto previsto dal RAV e dal PDM, anche on line e/o a distanza potenziando il sistema di formazione a cascata; </w:t>
      </w:r>
    </w:p>
    <w:p w14:paraId="0C58EA85" w14:textId="4D629956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- espliciterà il fabbisogno di risorse professionali (docenti ed ATA), strumentali, materiali ed infrastrutturali, prevedendo quindi una stretta sinergia con i servizi generali e amministrativi, per i quali il dirigente scolastico, ai sensi dell'art. 25 comma 5del D. Lgs. n. 165/2001, fornisce al DSGA le direttive di massima che costituiscono linee di guida, di condotta e di orientamento preventivo sullo svolgimento delle specifiche attività previste dai servizi. </w:t>
      </w:r>
    </w:p>
    <w:p w14:paraId="6BFF0AD9" w14:textId="77777777" w:rsidR="00045066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7825D" w14:textId="77777777" w:rsidR="009D000C" w:rsidRPr="009D000C" w:rsidRDefault="009D000C" w:rsidP="00045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2F242" w14:textId="058A5246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000C">
        <w:rPr>
          <w:rFonts w:ascii="Times New Roman" w:hAnsi="Times New Roman" w:cs="Times New Roman"/>
          <w:b/>
          <w:bCs/>
        </w:rPr>
        <w:lastRenderedPageBreak/>
        <w:t>OBIETTIVI DI MIGLIORAMENTO</w:t>
      </w:r>
      <w:r w:rsidR="00743090" w:rsidRPr="009D000C">
        <w:rPr>
          <w:rFonts w:ascii="Times New Roman" w:hAnsi="Times New Roman" w:cs="Times New Roman"/>
          <w:b/>
          <w:bCs/>
        </w:rPr>
        <w:t xml:space="preserve">- </w:t>
      </w:r>
      <w:r w:rsidRPr="009D000C">
        <w:rPr>
          <w:rFonts w:ascii="Times New Roman" w:hAnsi="Times New Roman" w:cs="Times New Roman"/>
          <w:b/>
          <w:bCs/>
        </w:rPr>
        <w:t xml:space="preserve">ESITI DEGLI STUDENTI </w:t>
      </w:r>
    </w:p>
    <w:p w14:paraId="2894A51F" w14:textId="6DD6A640" w:rsidR="00045066" w:rsidRPr="009D000C" w:rsidRDefault="00045066" w:rsidP="00F5027F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Maggior equilibrio negli esiti delle prove INVALSI sia tra le classi sia entro le classi stesse. </w:t>
      </w:r>
    </w:p>
    <w:p w14:paraId="6AB78361" w14:textId="60108EEF" w:rsidR="00045066" w:rsidRPr="009D000C" w:rsidRDefault="00045066" w:rsidP="00F5027F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Miglioramento negli esiti delle prove INVALSI, in modo che risultino in linea con la media nazionale e coerenti con i risultati scolastici generali; </w:t>
      </w:r>
    </w:p>
    <w:p w14:paraId="0CE564DD" w14:textId="30E5DED2" w:rsidR="00045066" w:rsidRPr="009D000C" w:rsidRDefault="00045066" w:rsidP="00F5027F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Miglioramento delle competenze di cittadinanza e costituzione degli alunni, sviluppo di comportamenti responsabili, orientamento alla realizzazione di sé nella scuola, nel lavoro, nella società, nella vita. </w:t>
      </w:r>
    </w:p>
    <w:p w14:paraId="24C6FE57" w14:textId="3AFA0814" w:rsidR="00045066" w:rsidRPr="009D000C" w:rsidRDefault="00045066" w:rsidP="00F5027F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Potenziamento delle abilità degli alunni con Bisogni Educativi Speciali.</w:t>
      </w:r>
    </w:p>
    <w:p w14:paraId="01181824" w14:textId="0C60B21D" w:rsidR="00045066" w:rsidRPr="009D000C" w:rsidRDefault="00045066" w:rsidP="00F5027F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Potenziamento delle competenze digitali</w:t>
      </w:r>
    </w:p>
    <w:p w14:paraId="5625F7BF" w14:textId="77777777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884F99" w14:textId="77777777" w:rsidR="009D000C" w:rsidRDefault="009D000C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982A57" w14:textId="3470FC35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000C">
        <w:rPr>
          <w:rFonts w:ascii="Times New Roman" w:hAnsi="Times New Roman" w:cs="Times New Roman"/>
          <w:b/>
          <w:bCs/>
        </w:rPr>
        <w:t xml:space="preserve">STRUMENTI, PROCESSI E AMBIENTI DI APPRENDIMENTO, PROVE INVALSI E RISULTATI SCOLASTICI </w:t>
      </w:r>
    </w:p>
    <w:p w14:paraId="67DEA6B7" w14:textId="1C096A5C" w:rsidR="00045066" w:rsidRPr="009D000C" w:rsidRDefault="00045066" w:rsidP="00F5027F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Analisi accurata delle prove standardizzate degli anni scorsi, in modo da individuare punti di forza e di debolezza e correggere opportunamente la programmazione didattica. </w:t>
      </w:r>
    </w:p>
    <w:p w14:paraId="737E1233" w14:textId="29AFBFE3" w:rsidR="00045066" w:rsidRPr="009D000C" w:rsidRDefault="00045066" w:rsidP="00F5027F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Progettazione di percorsi didattici e attività a classi parallele e in continuità con la piena condivisione tra i docenti di traguardi, obiettivi, contenuti, metodi, criteri e griglie di valutazione (lavorare a classi aperte e in codocenza, somministrare prove comuni, correggere insieme le prove, anche tra plessi diversi). </w:t>
      </w:r>
    </w:p>
    <w:p w14:paraId="4326E27C" w14:textId="77777777" w:rsidR="009D000C" w:rsidRDefault="00045066" w:rsidP="009D000C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Realizzazione di prove comuni per competenze da proporre in ingresso, in itinere e a conclusione d'anno. </w:t>
      </w:r>
    </w:p>
    <w:p w14:paraId="1AF44253" w14:textId="33363F4B" w:rsidR="00045066" w:rsidRPr="009D000C" w:rsidRDefault="00045066" w:rsidP="009D000C">
      <w:pPr>
        <w:pStyle w:val="Paragrafoelenco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Ricerca e applicazione di strategie didattiche da condividere con i colleghi durante le riunioni dedicate alla didattica.</w:t>
      </w:r>
    </w:p>
    <w:p w14:paraId="43194475" w14:textId="06A4D333" w:rsidR="00045066" w:rsidRPr="009D000C" w:rsidRDefault="00045066" w:rsidP="00F502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9449CD" w14:textId="77777777" w:rsidR="009D000C" w:rsidRDefault="009D000C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640AF4" w14:textId="21629253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000C">
        <w:rPr>
          <w:rFonts w:ascii="Times New Roman" w:hAnsi="Times New Roman" w:cs="Times New Roman"/>
          <w:b/>
          <w:bCs/>
        </w:rPr>
        <w:t xml:space="preserve">COMPETENZE DI EDUCAZIONE CIVICA </w:t>
      </w:r>
    </w:p>
    <w:p w14:paraId="129FE343" w14:textId="77777777" w:rsidR="00F5027F" w:rsidRPr="009D000C" w:rsidRDefault="00C42B19" w:rsidP="00F5027F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Aggiornamento del curricolo per competenze di Educazione civica, con percorsi educativi che perseguano comuni traguardi di competenza.</w:t>
      </w:r>
    </w:p>
    <w:p w14:paraId="2376AD19" w14:textId="038B509A" w:rsidR="00C42B19" w:rsidRPr="009D000C" w:rsidRDefault="00C42B19" w:rsidP="00F5027F">
      <w:pPr>
        <w:pStyle w:val="Paragrafoelenco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Sensibilizzazione degli studenti alla cittadinanza attiva, alla vita democratica, alle tematiche di rilevanza sociale, al rispetto dell’altro, alla responsabilità nell’uso consapevole della rete e dei social network</w:t>
      </w:r>
      <w:r w:rsidR="00F5027F" w:rsidRPr="009D000C">
        <w:rPr>
          <w:rFonts w:ascii="Times New Roman" w:hAnsi="Times New Roman" w:cs="Times New Roman"/>
        </w:rPr>
        <w:t xml:space="preserve">. </w:t>
      </w:r>
    </w:p>
    <w:p w14:paraId="68B691E4" w14:textId="77777777" w:rsidR="00F5027F" w:rsidRPr="009D000C" w:rsidRDefault="00F5027F" w:rsidP="00FA01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66C42C" w14:textId="77777777" w:rsidR="009D000C" w:rsidRDefault="009D000C" w:rsidP="00FA01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51A7A8" w14:textId="1CE01A89" w:rsidR="00045066" w:rsidRPr="009D000C" w:rsidRDefault="00045066" w:rsidP="00FA01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000C">
        <w:rPr>
          <w:rFonts w:ascii="Times New Roman" w:hAnsi="Times New Roman" w:cs="Times New Roman"/>
          <w:b/>
          <w:bCs/>
        </w:rPr>
        <w:t xml:space="preserve">METODI E STRATEGIE DI DIDATTICA INNOVATIVA </w:t>
      </w:r>
    </w:p>
    <w:p w14:paraId="2ECFA553" w14:textId="77777777" w:rsidR="00F5027F" w:rsidRPr="009D000C" w:rsidRDefault="00045066" w:rsidP="00F5027F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Adozione di una didattica che privilegi l'utilizzo del metodo cooperativo, superando la didattica trasmissiva in favore di uno sviluppo delle competenze del "saper fare”. </w:t>
      </w:r>
    </w:p>
    <w:p w14:paraId="15333CBC" w14:textId="77777777" w:rsidR="00F5027F" w:rsidRPr="009D000C" w:rsidRDefault="00045066" w:rsidP="00F5027F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Predisposizione di ambienti di apprendimento innovativi, adatti alle attività di apprendimento cooperativo e alla promozione del senso di responsabilità e collaborazione. </w:t>
      </w:r>
    </w:p>
    <w:p w14:paraId="7C055329" w14:textId="6050C21A" w:rsidR="00045066" w:rsidRPr="009D000C" w:rsidRDefault="00045066" w:rsidP="00F5027F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Coinvolgimento di tutti i docenti in un costante lavoro di confronto, condivisione e crescita professionale (anche attraverso la formazione), nei dipartimenti disciplinari e in ogni possibile occasione di programmazione/verifica comune</w:t>
      </w:r>
      <w:r w:rsidR="00FA01B2" w:rsidRPr="009D000C">
        <w:rPr>
          <w:rFonts w:ascii="Times New Roman" w:hAnsi="Times New Roman" w:cs="Times New Roman"/>
        </w:rPr>
        <w:t>.</w:t>
      </w:r>
    </w:p>
    <w:p w14:paraId="14358E0F" w14:textId="77777777" w:rsidR="00FA01B2" w:rsidRPr="009D000C" w:rsidRDefault="00FA01B2" w:rsidP="00F502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85A8E1" w14:textId="77777777" w:rsidR="009D000C" w:rsidRDefault="009D000C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544B45" w14:textId="6D80B3FB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000C">
        <w:rPr>
          <w:rFonts w:ascii="Times New Roman" w:hAnsi="Times New Roman" w:cs="Times New Roman"/>
          <w:b/>
          <w:bCs/>
        </w:rPr>
        <w:t xml:space="preserve">CONTINUITA' E ORIENTAMENTO </w:t>
      </w:r>
    </w:p>
    <w:p w14:paraId="4530F482" w14:textId="3309A2A7" w:rsidR="00F5027F" w:rsidRPr="009D000C" w:rsidRDefault="00045066" w:rsidP="009D000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Progettazione di attività didattiche svolte da docenti di ordini di scuola diversi al fine di favorire un avvicinamento degli studenti allo step successivo del proprio percorso scolastico. </w:t>
      </w:r>
    </w:p>
    <w:p w14:paraId="447FA05A" w14:textId="77777777" w:rsidR="009D000C" w:rsidRDefault="009D000C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8066FD" w14:textId="77777777" w:rsidR="009D000C" w:rsidRDefault="009D000C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59B0E0" w14:textId="0BACB3F5" w:rsidR="00045066" w:rsidRPr="009D000C" w:rsidRDefault="00045066" w:rsidP="0004506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000C">
        <w:rPr>
          <w:rFonts w:ascii="Times New Roman" w:hAnsi="Times New Roman" w:cs="Times New Roman"/>
          <w:b/>
          <w:bCs/>
        </w:rPr>
        <w:t xml:space="preserve">BISOGNI EDUCATIVI SPECIALI: INCLUSIVITA' </w:t>
      </w:r>
    </w:p>
    <w:p w14:paraId="02BCDE5B" w14:textId="77777777" w:rsidR="00F5027F" w:rsidRPr="009D000C" w:rsidRDefault="00743090" w:rsidP="00F5027F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A</w:t>
      </w:r>
      <w:r w:rsidR="00045066" w:rsidRPr="009D000C">
        <w:rPr>
          <w:rFonts w:ascii="Times New Roman" w:hAnsi="Times New Roman" w:cs="Times New Roman"/>
        </w:rPr>
        <w:t>deguamento del Piano per l’Inclusione alle esigenze, sempre mutevoli, espresse dagli alunni e dalle loro</w:t>
      </w:r>
      <w:r w:rsidRPr="009D000C">
        <w:rPr>
          <w:rFonts w:ascii="Times New Roman" w:hAnsi="Times New Roman" w:cs="Times New Roman"/>
        </w:rPr>
        <w:t xml:space="preserve"> </w:t>
      </w:r>
      <w:r w:rsidR="00045066" w:rsidRPr="009D000C">
        <w:rPr>
          <w:rFonts w:ascii="Times New Roman" w:hAnsi="Times New Roman" w:cs="Times New Roman"/>
        </w:rPr>
        <w:t xml:space="preserve">famiglie. </w:t>
      </w:r>
    </w:p>
    <w:p w14:paraId="61DFB439" w14:textId="77777777" w:rsidR="00F5027F" w:rsidRPr="009D000C" w:rsidRDefault="00045066" w:rsidP="00F5027F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 xml:space="preserve">Traduzione del Piano per l'Inclusione in attività rivolte al superamento delle difficoltà di integrazione, al potenziamento delle abilità in alunni BES, all'accoglienza e al sostegno per le famiglie. </w:t>
      </w:r>
    </w:p>
    <w:p w14:paraId="134EB614" w14:textId="77777777" w:rsidR="00F5027F" w:rsidRPr="009D000C" w:rsidRDefault="00743090" w:rsidP="00F5027F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Con</w:t>
      </w:r>
      <w:r w:rsidR="00045066" w:rsidRPr="009D000C">
        <w:rPr>
          <w:rFonts w:ascii="Times New Roman" w:hAnsi="Times New Roman" w:cs="Times New Roman"/>
        </w:rPr>
        <w:t>trasto ad ogni forma di discriminazione, di cyberbullismo, di bullismo, nel rispetto del dettato della Costituzione Italiana (artt. 3, 4, 29, 37, 51).</w:t>
      </w:r>
    </w:p>
    <w:p w14:paraId="60034DE5" w14:textId="77777777" w:rsidR="00F5027F" w:rsidRPr="009D000C" w:rsidRDefault="00743090" w:rsidP="00F5027F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Protocollo di Accoglienza per alunni stranieri;</w:t>
      </w:r>
    </w:p>
    <w:p w14:paraId="3EFA0793" w14:textId="5C346318" w:rsidR="00F5027F" w:rsidRPr="009D000C" w:rsidRDefault="00743090" w:rsidP="00F5027F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P</w:t>
      </w:r>
      <w:r w:rsidR="002F59C8" w:rsidRPr="009D000C">
        <w:rPr>
          <w:rFonts w:ascii="Times New Roman" w:hAnsi="Times New Roman" w:cs="Times New Roman"/>
        </w:rPr>
        <w:t>ercorsi di recupero e consolidamento come previsto dalla normativa scolastica e, più di recente, dal D</w:t>
      </w:r>
      <w:r w:rsidR="009D000C">
        <w:rPr>
          <w:rFonts w:ascii="Times New Roman" w:hAnsi="Times New Roman" w:cs="Times New Roman"/>
        </w:rPr>
        <w:t>l</w:t>
      </w:r>
      <w:r w:rsidR="002F59C8" w:rsidRPr="009D000C">
        <w:rPr>
          <w:rFonts w:ascii="Times New Roman" w:hAnsi="Times New Roman" w:cs="Times New Roman"/>
        </w:rPr>
        <w:t>gs. 62/2017 e dall’O.M. nr. 10 del 16 maggio 2020 (PAI);</w:t>
      </w:r>
    </w:p>
    <w:p w14:paraId="3AD021D7" w14:textId="58082A82" w:rsidR="00F5027F" w:rsidRPr="009D000C" w:rsidRDefault="002F59C8" w:rsidP="00F5027F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lastRenderedPageBreak/>
        <w:t>Formulazione di PDP per gli alunni con DSA certificati L. 170</w:t>
      </w:r>
      <w:r w:rsidR="009D000C">
        <w:rPr>
          <w:rFonts w:ascii="Times New Roman" w:hAnsi="Times New Roman" w:cs="Times New Roman"/>
        </w:rPr>
        <w:t>/2010</w:t>
      </w:r>
      <w:r w:rsidRPr="009D000C">
        <w:rPr>
          <w:rFonts w:ascii="Times New Roman" w:hAnsi="Times New Roman" w:cs="Times New Roman"/>
        </w:rPr>
        <w:t xml:space="preserve"> e per gli alunni stranieri</w:t>
      </w:r>
      <w:r w:rsidR="00743090" w:rsidRPr="009D000C">
        <w:rPr>
          <w:rFonts w:ascii="Times New Roman" w:hAnsi="Times New Roman" w:cs="Times New Roman"/>
        </w:rPr>
        <w:t>;</w:t>
      </w:r>
    </w:p>
    <w:p w14:paraId="0556A0E3" w14:textId="25CD26FD" w:rsidR="002F59C8" w:rsidRPr="009D000C" w:rsidRDefault="00743090" w:rsidP="00F5027F">
      <w:pPr>
        <w:pStyle w:val="Paragrafoelenco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A</w:t>
      </w:r>
      <w:r w:rsidR="002F59C8" w:rsidRPr="009D000C">
        <w:rPr>
          <w:rFonts w:ascii="Times New Roman" w:hAnsi="Times New Roman" w:cs="Times New Roman"/>
        </w:rPr>
        <w:t>ttività di sostegno e individualizzazione dell’insegnamento/apprendimento per alunni con bisogni educativi speciali come esplicitato dal D</w:t>
      </w:r>
      <w:r w:rsidR="00E154DF" w:rsidRPr="009D000C">
        <w:rPr>
          <w:rFonts w:ascii="Times New Roman" w:hAnsi="Times New Roman" w:cs="Times New Roman"/>
        </w:rPr>
        <w:t>l</w:t>
      </w:r>
      <w:r w:rsidR="002F59C8" w:rsidRPr="009D000C">
        <w:rPr>
          <w:rFonts w:ascii="Times New Roman" w:hAnsi="Times New Roman" w:cs="Times New Roman"/>
        </w:rPr>
        <w:t>gs. 66/2017 con le recenti modifiche apportate e contenute nel D</w:t>
      </w:r>
      <w:r w:rsidR="009D000C">
        <w:rPr>
          <w:rFonts w:ascii="Times New Roman" w:hAnsi="Times New Roman" w:cs="Times New Roman"/>
        </w:rPr>
        <w:t>l</w:t>
      </w:r>
      <w:r w:rsidR="002F59C8" w:rsidRPr="009D000C">
        <w:rPr>
          <w:rFonts w:ascii="Times New Roman" w:hAnsi="Times New Roman" w:cs="Times New Roman"/>
        </w:rPr>
        <w:t>gs. 96/2019, compresa la stesura di un PEI provvisorio entro il 30 giugno  di</w:t>
      </w:r>
      <w:r w:rsidR="009D000C">
        <w:rPr>
          <w:rFonts w:ascii="Times New Roman" w:hAnsi="Times New Roman" w:cs="Times New Roman"/>
        </w:rPr>
        <w:t xml:space="preserve"> </w:t>
      </w:r>
      <w:r w:rsidR="002F59C8" w:rsidRPr="009D000C">
        <w:rPr>
          <w:rFonts w:ascii="Times New Roman" w:hAnsi="Times New Roman" w:cs="Times New Roman"/>
        </w:rPr>
        <w:t>ogni anno per le nuove certificazioni.</w:t>
      </w:r>
    </w:p>
    <w:p w14:paraId="1FC377FA" w14:textId="56BA227E" w:rsidR="002F59C8" w:rsidRPr="009D000C" w:rsidRDefault="002F59C8" w:rsidP="002F59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DE825F" w14:textId="01FC9764" w:rsidR="002F59C8" w:rsidRPr="009D000C" w:rsidRDefault="00B36E50" w:rsidP="002F5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00C">
        <w:rPr>
          <w:rFonts w:ascii="Times New Roman" w:hAnsi="Times New Roman" w:cs="Times New Roman"/>
        </w:rPr>
        <w:t>Il Piano</w:t>
      </w:r>
      <w:r w:rsidR="0006040F" w:rsidRPr="009D000C">
        <w:rPr>
          <w:rFonts w:ascii="Times New Roman" w:hAnsi="Times New Roman" w:cs="Times New Roman"/>
        </w:rPr>
        <w:t xml:space="preserve"> </w:t>
      </w:r>
      <w:r w:rsidRPr="009D000C">
        <w:rPr>
          <w:rFonts w:ascii="Times New Roman" w:hAnsi="Times New Roman" w:cs="Times New Roman"/>
        </w:rPr>
        <w:t>manterrà la caratteristica di strumento aperto e flessibile, nel rispetto degli indirizzi dati e delle deliberazioni del Collegio e del Consiglio di istituto</w:t>
      </w:r>
      <w:r w:rsidR="009D000C">
        <w:rPr>
          <w:rFonts w:ascii="Times New Roman" w:hAnsi="Times New Roman" w:cs="Times New Roman"/>
        </w:rPr>
        <w:t>. D</w:t>
      </w:r>
      <w:r w:rsidRPr="009D000C">
        <w:rPr>
          <w:rFonts w:ascii="Times New Roman" w:hAnsi="Times New Roman" w:cs="Times New Roman"/>
        </w:rPr>
        <w:t>ovrà essere predisposto secondo lo schema ministeriale</w:t>
      </w:r>
      <w:r w:rsidR="00E154DF" w:rsidRPr="009D000C">
        <w:rPr>
          <w:rFonts w:ascii="Times New Roman" w:hAnsi="Times New Roman" w:cs="Times New Roman"/>
        </w:rPr>
        <w:t>.</w:t>
      </w:r>
    </w:p>
    <w:p w14:paraId="6EF624D5" w14:textId="1D783738" w:rsidR="002F59C8" w:rsidRPr="009D000C" w:rsidRDefault="009D000C" w:rsidP="009D000C">
      <w:pPr>
        <w:spacing w:after="0"/>
        <w:jc w:val="both"/>
        <w:rPr>
          <w:rFonts w:ascii="Times New Roman" w:hAnsi="Times New Roman" w:cs="Times New Roman"/>
        </w:rPr>
      </w:pPr>
      <w:bookmarkStart w:id="2" w:name="_Hlk72659575"/>
      <w:r w:rsidRPr="009D000C">
        <w:rPr>
          <w:rFonts w:ascii="Times New Roman" w:hAnsi="Times New Roman" w:cs="Times New Roman"/>
        </w:rPr>
        <w:t>Il presente Atto, rivolto al Collegio dei Docenti, è acquisito agli atti della scuola, reso noto agli altri Organi</w:t>
      </w:r>
      <w:r w:rsidRPr="009D000C">
        <w:rPr>
          <w:rFonts w:ascii="Times New Roman" w:hAnsi="Times New Roman" w:cs="Times New Roman"/>
        </w:rPr>
        <w:t xml:space="preserve"> </w:t>
      </w:r>
      <w:r w:rsidRPr="009D000C">
        <w:rPr>
          <w:rFonts w:ascii="Times New Roman" w:hAnsi="Times New Roman" w:cs="Times New Roman"/>
        </w:rPr>
        <w:t>collegiali competenti e alla comunità educante tramite pubblicazione sul sito web della scuola.</w:t>
      </w:r>
    </w:p>
    <w:p w14:paraId="03F82907" w14:textId="77777777" w:rsidR="009D000C" w:rsidRDefault="009D000C" w:rsidP="009D000C">
      <w:pPr>
        <w:spacing w:after="0"/>
        <w:jc w:val="both"/>
        <w:rPr>
          <w:rFonts w:ascii="Arial" w:eastAsia="Times New Roman" w:hAnsi="Arial" w:cs="Arial"/>
          <w:szCs w:val="20"/>
        </w:rPr>
      </w:pPr>
    </w:p>
    <w:p w14:paraId="73EFE0C8" w14:textId="77777777" w:rsidR="002F59C8" w:rsidRDefault="002F59C8" w:rsidP="002F59C8">
      <w:pPr>
        <w:spacing w:after="0"/>
        <w:jc w:val="right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Il Dirigente Scolastico</w:t>
      </w:r>
    </w:p>
    <w:p w14:paraId="548F5DF4" w14:textId="77777777" w:rsidR="002F59C8" w:rsidRDefault="002F59C8" w:rsidP="002F59C8">
      <w:pPr>
        <w:spacing w:after="0"/>
        <w:jc w:val="right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Dott.ssa Maria Donatella INGARDIA</w:t>
      </w:r>
    </w:p>
    <w:p w14:paraId="1B1438E1" w14:textId="77777777" w:rsidR="002F59C8" w:rsidRDefault="002F59C8" w:rsidP="002F59C8">
      <w:pPr>
        <w:tabs>
          <w:tab w:val="left" w:pos="6096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(Firma autografa sostituita a mezzo stampa </w:t>
      </w:r>
    </w:p>
    <w:p w14:paraId="71D6BE0B" w14:textId="77777777" w:rsidR="002F59C8" w:rsidRDefault="002F59C8" w:rsidP="002F59C8">
      <w:pPr>
        <w:spacing w:after="0" w:line="240" w:lineRule="auto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ai sensi art. 3 comma 2 Dlgs 39/93)</w:t>
      </w:r>
    </w:p>
    <w:bookmarkEnd w:id="2"/>
    <w:p w14:paraId="56458F93" w14:textId="77777777" w:rsidR="002F59C8" w:rsidRDefault="002F59C8" w:rsidP="002F59C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5A1E3AD" w14:textId="77777777" w:rsidR="002F59C8" w:rsidRDefault="002F59C8" w:rsidP="002F59C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AD12108" w14:textId="77777777" w:rsidR="00EB0CA4" w:rsidRDefault="00EB0CA4"/>
    <w:sectPr w:rsidR="00EB0CA4" w:rsidSect="009D000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979"/>
    <w:multiLevelType w:val="hybridMultilevel"/>
    <w:tmpl w:val="BC127380"/>
    <w:lvl w:ilvl="0" w:tplc="E6444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BBE"/>
    <w:multiLevelType w:val="hybridMultilevel"/>
    <w:tmpl w:val="74044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6DD5"/>
    <w:multiLevelType w:val="hybridMultilevel"/>
    <w:tmpl w:val="7EA29498"/>
    <w:lvl w:ilvl="0" w:tplc="D332DC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6EAD"/>
    <w:multiLevelType w:val="hybridMultilevel"/>
    <w:tmpl w:val="49F46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35BF6"/>
    <w:multiLevelType w:val="hybridMultilevel"/>
    <w:tmpl w:val="65A04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42DCE"/>
    <w:multiLevelType w:val="hybridMultilevel"/>
    <w:tmpl w:val="FB5A7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30435"/>
    <w:multiLevelType w:val="hybridMultilevel"/>
    <w:tmpl w:val="27E27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456832">
    <w:abstractNumId w:val="0"/>
  </w:num>
  <w:num w:numId="2" w16cid:durableId="61679997">
    <w:abstractNumId w:val="4"/>
  </w:num>
  <w:num w:numId="3" w16cid:durableId="393896413">
    <w:abstractNumId w:val="1"/>
  </w:num>
  <w:num w:numId="4" w16cid:durableId="992830446">
    <w:abstractNumId w:val="6"/>
  </w:num>
  <w:num w:numId="5" w16cid:durableId="1086144848">
    <w:abstractNumId w:val="5"/>
  </w:num>
  <w:num w:numId="6" w16cid:durableId="824518724">
    <w:abstractNumId w:val="2"/>
  </w:num>
  <w:num w:numId="7" w16cid:durableId="74930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77"/>
    <w:rsid w:val="00045066"/>
    <w:rsid w:val="0006040F"/>
    <w:rsid w:val="00242828"/>
    <w:rsid w:val="002F59C8"/>
    <w:rsid w:val="003453C4"/>
    <w:rsid w:val="004F51E0"/>
    <w:rsid w:val="00743090"/>
    <w:rsid w:val="00807C40"/>
    <w:rsid w:val="009D000C"/>
    <w:rsid w:val="00B36E50"/>
    <w:rsid w:val="00C42B19"/>
    <w:rsid w:val="00D6337A"/>
    <w:rsid w:val="00E154DF"/>
    <w:rsid w:val="00EB0A29"/>
    <w:rsid w:val="00EB0CA4"/>
    <w:rsid w:val="00EC0177"/>
    <w:rsid w:val="00F5027F"/>
    <w:rsid w:val="00FA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ocId w14:val="1978F942"/>
  <w15:chartTrackingRefBased/>
  <w15:docId w15:val="{B708B240-D1DA-4C4A-B6FF-A51349BC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9C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guglielmomarco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tpee00400p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pee004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ingardia</dc:creator>
  <cp:keywords/>
  <dc:description/>
  <cp:lastModifiedBy>donatella ingardia</cp:lastModifiedBy>
  <cp:revision>2</cp:revision>
  <dcterms:created xsi:type="dcterms:W3CDTF">2023-09-26T10:21:00Z</dcterms:created>
  <dcterms:modified xsi:type="dcterms:W3CDTF">2023-09-26T10:21:00Z</dcterms:modified>
</cp:coreProperties>
</file>